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4964D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Sir William PLOMPTON</w:t>
      </w:r>
      <w:r>
        <w:rPr>
          <w:rStyle w:val="Hyperlink"/>
          <w:color w:val="auto"/>
          <w:u w:val="none"/>
        </w:rPr>
        <w:t xml:space="preserve">       (fl.1450)</w:t>
      </w:r>
    </w:p>
    <w:p w14:paraId="7AE6D7C5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04F08B91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5C676717" w14:textId="5C7ABF5F" w:rsidR="008A365B" w:rsidRDefault="008A365B" w:rsidP="008A365B">
      <w:pPr>
        <w:pStyle w:val="NoSpacing"/>
        <w:ind w:left="1440" w:hanging="1440"/>
        <w:rPr>
          <w:rStyle w:val="Hyperlink"/>
          <w:color w:val="auto"/>
          <w:u w:val="none"/>
        </w:rPr>
      </w:pPr>
      <w:r>
        <w:t>20 May1437</w:t>
      </w:r>
      <w:r>
        <w:tab/>
        <w:t>On a commission to distribute a tax refund of £73 18s 7¼d in Nottinghamshire.</w:t>
      </w:r>
      <w:r>
        <w:t xml:space="preserve">   (</w:t>
      </w:r>
      <w:r>
        <w:t>1430-37 p.351)</w:t>
      </w:r>
    </w:p>
    <w:p w14:paraId="1B26FBD7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 made a plaint of debt against William Haterbargh of Wigton, West</w:t>
      </w:r>
    </w:p>
    <w:p w14:paraId="4198297E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Riding of Yorkshire(q.v.).</w:t>
      </w:r>
    </w:p>
    <w:p w14:paraId="057C9E12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18C8BD1B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trespass and taking against William Pyncheware of </w:t>
      </w:r>
    </w:p>
    <w:p w14:paraId="680B80DC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Mansfield Woodhouse, East Riding of Yorkshire(q.v.).  (ibid.)</w:t>
      </w:r>
    </w:p>
    <w:p w14:paraId="1C5B5FC6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Serfe of Hemingbrough(q.v.) and </w:t>
      </w:r>
    </w:p>
    <w:p w14:paraId="7875FF53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William Burdon of Carleton by Snaith(q.v.)  (ibid.)</w:t>
      </w:r>
    </w:p>
    <w:p w14:paraId="61D10F88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[both places are in the East Riding of Yorkshire].</w:t>
      </w:r>
    </w:p>
    <w:p w14:paraId="2C4DC254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 made a plaint of debt against William Wilton of Pocklington, East</w:t>
      </w:r>
    </w:p>
    <w:p w14:paraId="3E24D5E6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Riding of Yorkshire.  (ibid.)</w:t>
      </w:r>
    </w:p>
    <w:p w14:paraId="262EBA0A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69A3D12B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C9C6006" w14:textId="77777777" w:rsidR="00BC2844" w:rsidRDefault="00BC2844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14:paraId="3A74EB5F" w14:textId="731E9F87" w:rsidR="008A365B" w:rsidRDefault="008A365B" w:rsidP="00BC284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December 2025</w:t>
      </w:r>
    </w:p>
    <w:p w14:paraId="261C9442" w14:textId="77777777" w:rsidR="005B0AA5" w:rsidRPr="00E71FC3" w:rsidRDefault="005B0AA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68FE" w14:textId="77777777" w:rsidR="005B0AA5" w:rsidRDefault="005B0AA5" w:rsidP="00E71FC3">
      <w:pPr>
        <w:spacing w:after="0" w:line="240" w:lineRule="auto"/>
      </w:pPr>
      <w:r>
        <w:separator/>
      </w:r>
    </w:p>
  </w:endnote>
  <w:endnote w:type="continuationSeparator" w:id="0">
    <w:p w14:paraId="2A2D6327" w14:textId="77777777" w:rsidR="005B0AA5" w:rsidRDefault="005B0A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15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C9C21" w14:textId="77777777" w:rsidR="005B0AA5" w:rsidRDefault="005B0AA5" w:rsidP="00E71FC3">
      <w:pPr>
        <w:spacing w:after="0" w:line="240" w:lineRule="auto"/>
      </w:pPr>
      <w:r>
        <w:separator/>
      </w:r>
    </w:p>
  </w:footnote>
  <w:footnote w:type="continuationSeparator" w:id="0">
    <w:p w14:paraId="5BBAC21C" w14:textId="77777777" w:rsidR="005B0AA5" w:rsidRDefault="005B0A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844"/>
    <w:rsid w:val="001A7C09"/>
    <w:rsid w:val="00577BD5"/>
    <w:rsid w:val="005B0AA5"/>
    <w:rsid w:val="00656CBA"/>
    <w:rsid w:val="006A1F77"/>
    <w:rsid w:val="00733BE7"/>
    <w:rsid w:val="008A365B"/>
    <w:rsid w:val="00AB52E8"/>
    <w:rsid w:val="00B16D3F"/>
    <w:rsid w:val="00BB41AC"/>
    <w:rsid w:val="00BC2844"/>
    <w:rsid w:val="00E10C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72E1B"/>
  <w15:chartTrackingRefBased/>
  <w15:docId w15:val="{A761683F-59F2-4D2E-A1B2-4E9A4E0A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C2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108</Words>
  <Characters>764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2017-02-01T19:21:00Z</dcterms:created>
  <dcterms:modified xsi:type="dcterms:W3CDTF">2025-12-14T10:59:00Z</dcterms:modified>
</cp:coreProperties>
</file>